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D2F87" w:rsidRDefault="00CD7574" w:rsidP="000D2F87">
      <w:pPr>
        <w:pStyle w:val="ac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D2F87">
        <w:rPr>
          <w:b/>
          <w:color w:val="000000"/>
          <w:sz w:val="28"/>
          <w:szCs w:val="28"/>
        </w:rPr>
        <w:t>АННОТАЦИЯ</w:t>
      </w:r>
    </w:p>
    <w:p w:rsidR="00CD7574" w:rsidRPr="000D2F87" w:rsidRDefault="00AC795E" w:rsidP="000D2F87">
      <w:pPr>
        <w:pStyle w:val="ac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D2F87">
        <w:rPr>
          <w:b/>
          <w:color w:val="000000"/>
          <w:sz w:val="28"/>
          <w:szCs w:val="28"/>
        </w:rPr>
        <w:t xml:space="preserve">на рабочую программу учебной </w:t>
      </w:r>
      <w:r w:rsidR="00CD7574" w:rsidRPr="000D2F87">
        <w:rPr>
          <w:b/>
          <w:sz w:val="28"/>
          <w:szCs w:val="28"/>
        </w:rPr>
        <w:t xml:space="preserve"> практики</w:t>
      </w:r>
    </w:p>
    <w:p w:rsidR="00740597" w:rsidRPr="000D2F87" w:rsidRDefault="00CD7574" w:rsidP="000D2F87">
      <w:pPr>
        <w:pStyle w:val="ac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0D2F87">
        <w:rPr>
          <w:b/>
          <w:iCs/>
          <w:sz w:val="28"/>
          <w:szCs w:val="28"/>
        </w:rPr>
        <w:t xml:space="preserve">для специальности </w:t>
      </w:r>
      <w:r w:rsidR="00C9320B" w:rsidRPr="000D2F87">
        <w:rPr>
          <w:b/>
          <w:iCs/>
          <w:sz w:val="28"/>
          <w:szCs w:val="28"/>
        </w:rPr>
        <w:t>21.02.05 Земельно имущественные отношения.</w:t>
      </w:r>
    </w:p>
    <w:p w:rsidR="00C9320B" w:rsidRPr="000D2F87" w:rsidRDefault="00C9320B" w:rsidP="000D2F87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0597" w:rsidRPr="000D2F87" w:rsidRDefault="00740597" w:rsidP="000D2F87">
      <w:pPr>
        <w:pStyle w:val="a6"/>
        <w:numPr>
          <w:ilvl w:val="0"/>
          <w:numId w:val="1"/>
        </w:numPr>
        <w:tabs>
          <w:tab w:val="left" w:pos="135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D2F87">
        <w:rPr>
          <w:rFonts w:ascii="Times New Roman" w:hAnsi="Times New Roman"/>
          <w:b/>
          <w:sz w:val="28"/>
          <w:szCs w:val="28"/>
        </w:rPr>
        <w:t>Область применения</w:t>
      </w:r>
      <w:r w:rsidR="00CD7574" w:rsidRPr="000D2F87">
        <w:rPr>
          <w:rFonts w:ascii="Times New Roman" w:hAnsi="Times New Roman"/>
          <w:b/>
          <w:sz w:val="28"/>
          <w:szCs w:val="28"/>
        </w:rPr>
        <w:t xml:space="preserve"> </w:t>
      </w:r>
      <w:r w:rsidRPr="000D2F87">
        <w:rPr>
          <w:rFonts w:ascii="Times New Roman" w:hAnsi="Times New Roman"/>
          <w:b/>
          <w:sz w:val="28"/>
          <w:szCs w:val="28"/>
        </w:rPr>
        <w:t>программы</w:t>
      </w:r>
    </w:p>
    <w:p w:rsidR="00C9320B" w:rsidRPr="000D2F87" w:rsidRDefault="00C9320B" w:rsidP="000D2F8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0D2F8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Программа учебной практики по специальности </w:t>
      </w:r>
      <w:r w:rsidRPr="000D2F87">
        <w:rPr>
          <w:rFonts w:ascii="Times New Roman" w:hAnsi="Times New Roman" w:cs="Times New Roman"/>
          <w:b w:val="0"/>
          <w:color w:val="000000"/>
          <w:sz w:val="28"/>
          <w:szCs w:val="28"/>
        </w:rPr>
        <w:t>21.02.05 Земельно имущественные отношения</w:t>
      </w:r>
      <w:r w:rsidRPr="000D2F8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0D2F8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0D2F87">
        <w:rPr>
          <w:rFonts w:ascii="Times New Roman" w:hAnsi="Times New Roman" w:cs="Times New Roman"/>
          <w:b w:val="0"/>
          <w:color w:val="000000"/>
          <w:sz w:val="28"/>
          <w:szCs w:val="28"/>
        </w:rPr>
        <w:t>21.02.05 Земельно имущественные отношения</w:t>
      </w:r>
      <w:r w:rsidRPr="000D2F87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(Приказ Министерства образования и науки Российской </w:t>
      </w:r>
      <w:r w:rsidRPr="000D2F87">
        <w:rPr>
          <w:rFonts w:ascii="Times New Roman" w:hAnsi="Times New Roman" w:cs="Times New Roman"/>
          <w:b w:val="0"/>
          <w:spacing w:val="-4"/>
          <w:sz w:val="28"/>
          <w:szCs w:val="28"/>
        </w:rPr>
        <w:t>Федерации от 12 мая  2014 г. № 486</w:t>
      </w:r>
      <w:r w:rsidRPr="000D2F87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, </w:t>
      </w:r>
      <w:r w:rsidRPr="000D2F87">
        <w:rPr>
          <w:rFonts w:ascii="Times New Roman" w:hAnsi="Times New Roman" w:cs="Times New Roman"/>
          <w:b w:val="0"/>
          <w:spacing w:val="-4"/>
          <w:sz w:val="28"/>
          <w:szCs w:val="28"/>
        </w:rPr>
        <w:t>зарегистрированного Министерством Юстиции России 27 июня 2014 г.  № 32885), входящей в состав укрупненной группы специальностей  21.00.00  Прикладная геология, горное дело, нефтегазовое дело и геодезия.</w:t>
      </w:r>
      <w:proofErr w:type="gramEnd"/>
    </w:p>
    <w:p w:rsidR="00C9320B" w:rsidRPr="000D2F87" w:rsidRDefault="00C9320B" w:rsidP="000D2F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F87">
        <w:rPr>
          <w:color w:val="000000"/>
          <w:sz w:val="28"/>
          <w:szCs w:val="28"/>
        </w:rPr>
        <w:t xml:space="preserve"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</w:t>
      </w:r>
      <w:r w:rsidRPr="000D2F87">
        <w:rPr>
          <w:sz w:val="28"/>
          <w:szCs w:val="28"/>
        </w:rPr>
        <w:t xml:space="preserve">специальности Земельно-имущественные отношения </w:t>
      </w:r>
      <w:r w:rsidRPr="000D2F87">
        <w:rPr>
          <w:color w:val="000000"/>
          <w:sz w:val="28"/>
          <w:szCs w:val="28"/>
        </w:rPr>
        <w:t>и профессиональной подготовке по профессиям: специалист в земельно-имущественных отношениях,</w:t>
      </w:r>
      <w:r w:rsidRPr="000D2F87">
        <w:rPr>
          <w:bCs/>
          <w:color w:val="000000"/>
          <w:sz w:val="28"/>
          <w:szCs w:val="28"/>
        </w:rPr>
        <w:t xml:space="preserve"> техник-инвентаризатор, геодезист, риелтор, специалист в земельно-кадастровой палате.</w:t>
      </w:r>
    </w:p>
    <w:p w:rsidR="004C1AAB" w:rsidRPr="000D2F87" w:rsidRDefault="004C1AAB" w:rsidP="000D2F8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0D2F87" w:rsidRDefault="00CF6E6E" w:rsidP="000D2F87">
      <w:pPr>
        <w:shd w:val="clear" w:color="auto" w:fill="FFFFFF"/>
        <w:tabs>
          <w:tab w:val="left" w:pos="754"/>
        </w:tabs>
        <w:adjustRightInd w:val="0"/>
        <w:spacing w:line="360" w:lineRule="auto"/>
        <w:ind w:left="708" w:firstLine="1"/>
        <w:jc w:val="both"/>
        <w:rPr>
          <w:spacing w:val="-2"/>
          <w:sz w:val="28"/>
          <w:szCs w:val="28"/>
        </w:rPr>
      </w:pPr>
      <w:r w:rsidRPr="000D2F87">
        <w:rPr>
          <w:b/>
          <w:bCs/>
          <w:spacing w:val="-2"/>
          <w:sz w:val="28"/>
          <w:szCs w:val="28"/>
        </w:rPr>
        <w:t xml:space="preserve">2 </w:t>
      </w:r>
      <w:r w:rsidR="00CD7574" w:rsidRPr="000D2F87">
        <w:rPr>
          <w:b/>
          <w:bCs/>
          <w:spacing w:val="-2"/>
          <w:sz w:val="28"/>
          <w:szCs w:val="28"/>
        </w:rPr>
        <w:t xml:space="preserve">Цели и задачи </w:t>
      </w:r>
      <w:r w:rsidR="00AC795E" w:rsidRPr="000D2F87">
        <w:rPr>
          <w:b/>
          <w:bCs/>
          <w:spacing w:val="-2"/>
          <w:sz w:val="28"/>
          <w:szCs w:val="28"/>
        </w:rPr>
        <w:t>учебной</w:t>
      </w:r>
      <w:r w:rsidR="00CD7574" w:rsidRPr="000D2F87">
        <w:rPr>
          <w:b/>
          <w:bCs/>
          <w:spacing w:val="-2"/>
          <w:sz w:val="28"/>
          <w:szCs w:val="28"/>
        </w:rPr>
        <w:t xml:space="preserve"> практики </w:t>
      </w:r>
      <w:r w:rsidR="00CD7574" w:rsidRPr="000D2F87">
        <w:rPr>
          <w:spacing w:val="-2"/>
          <w:sz w:val="28"/>
          <w:szCs w:val="28"/>
        </w:rPr>
        <w:t>(по профилю специальности).</w:t>
      </w:r>
    </w:p>
    <w:p w:rsidR="00CD7574" w:rsidRPr="000D2F87" w:rsidRDefault="000D2F87" w:rsidP="000D2F87">
      <w:pPr>
        <w:shd w:val="clear" w:color="auto" w:fill="FFFFFF"/>
        <w:tabs>
          <w:tab w:val="left" w:pos="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CD7574" w:rsidRPr="000D2F87">
        <w:rPr>
          <w:color w:val="000000"/>
          <w:sz w:val="28"/>
          <w:szCs w:val="28"/>
        </w:rPr>
        <w:t xml:space="preserve">елью прохождения </w:t>
      </w:r>
      <w:r w:rsidR="00AC795E" w:rsidRPr="000D2F87">
        <w:rPr>
          <w:color w:val="000000"/>
          <w:sz w:val="28"/>
          <w:szCs w:val="28"/>
        </w:rPr>
        <w:t>учебной</w:t>
      </w:r>
      <w:r w:rsidR="00CD7574" w:rsidRPr="000D2F87">
        <w:rPr>
          <w:color w:val="000000"/>
          <w:sz w:val="28"/>
          <w:szCs w:val="28"/>
        </w:rPr>
        <w:t xml:space="preserve"> практики является овладение видами деятельности</w:t>
      </w:r>
      <w:r w:rsidR="00CF6E6E" w:rsidRPr="000D2F87">
        <w:rPr>
          <w:color w:val="000000"/>
          <w:sz w:val="28"/>
          <w:szCs w:val="28"/>
        </w:rPr>
        <w:t xml:space="preserve"> </w:t>
      </w:r>
      <w:r w:rsidR="008829C4" w:rsidRPr="000D2F87">
        <w:rPr>
          <w:color w:val="000000"/>
          <w:sz w:val="28"/>
          <w:szCs w:val="28"/>
        </w:rPr>
        <w:t>ВД</w:t>
      </w:r>
      <w:proofErr w:type="gramStart"/>
      <w:r w:rsidR="008829C4" w:rsidRPr="000D2F87">
        <w:rPr>
          <w:color w:val="000000"/>
          <w:sz w:val="28"/>
          <w:szCs w:val="28"/>
        </w:rPr>
        <w:t>1</w:t>
      </w:r>
      <w:proofErr w:type="gramEnd"/>
      <w:r w:rsidR="008829C4" w:rsidRPr="000D2F8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829C4" w:rsidRPr="000D2F87">
        <w:rPr>
          <w:color w:val="000000"/>
          <w:sz w:val="28"/>
          <w:szCs w:val="28"/>
        </w:rPr>
        <w:t>ВД2,</w:t>
      </w:r>
      <w:r>
        <w:rPr>
          <w:color w:val="000000"/>
          <w:sz w:val="28"/>
          <w:szCs w:val="28"/>
        </w:rPr>
        <w:t xml:space="preserve"> </w:t>
      </w:r>
      <w:r w:rsidR="008829C4" w:rsidRPr="000D2F87">
        <w:rPr>
          <w:color w:val="000000"/>
          <w:sz w:val="28"/>
          <w:szCs w:val="28"/>
        </w:rPr>
        <w:t xml:space="preserve">ВД3, </w:t>
      </w:r>
      <w:r w:rsidR="00C9320B" w:rsidRPr="000D2F87">
        <w:rPr>
          <w:color w:val="000000"/>
          <w:sz w:val="28"/>
          <w:szCs w:val="28"/>
        </w:rPr>
        <w:t xml:space="preserve">и </w:t>
      </w:r>
      <w:r w:rsidR="008829C4" w:rsidRPr="000D2F87">
        <w:rPr>
          <w:color w:val="000000"/>
          <w:sz w:val="28"/>
          <w:szCs w:val="28"/>
        </w:rPr>
        <w:t xml:space="preserve">получение практического </w:t>
      </w:r>
      <w:r w:rsidR="00733011" w:rsidRPr="000D2F87">
        <w:rPr>
          <w:color w:val="000000"/>
          <w:sz w:val="28"/>
          <w:szCs w:val="28"/>
        </w:rPr>
        <w:t>опыта: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CF6E6E" w:rsidRPr="000D2F87" w:rsidTr="003E42D4">
        <w:tc>
          <w:tcPr>
            <w:tcW w:w="9640" w:type="dxa"/>
          </w:tcPr>
          <w:p w:rsidR="00C9320B" w:rsidRPr="000D2F87" w:rsidRDefault="00C9320B" w:rsidP="000D2F87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8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составления земельного баланса по району (муниципальному образованию);</w:t>
            </w:r>
          </w:p>
          <w:p w:rsidR="00C9320B" w:rsidRPr="000D2F87" w:rsidRDefault="00C9320B" w:rsidP="000D2F87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8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9320B" w:rsidRPr="000D2F87" w:rsidRDefault="00C9320B" w:rsidP="000D2F87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ведения кадастровой деятельности;</w:t>
            </w:r>
          </w:p>
          <w:p w:rsidR="00C9320B" w:rsidRPr="000D2F87" w:rsidRDefault="00C9320B" w:rsidP="000D2F87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8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выполнения картографо-геодезических работ.</w:t>
            </w:r>
          </w:p>
        </w:tc>
      </w:tr>
    </w:tbl>
    <w:p w:rsidR="00CD7574" w:rsidRPr="000D2F87" w:rsidRDefault="008829C4" w:rsidP="000D2F87">
      <w:pPr>
        <w:shd w:val="clear" w:color="auto" w:fill="FFFFFF"/>
        <w:tabs>
          <w:tab w:val="left" w:pos="75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2F87">
        <w:rPr>
          <w:sz w:val="28"/>
          <w:szCs w:val="28"/>
        </w:rPr>
        <w:lastRenderedPageBreak/>
        <w:t>Задачи</w:t>
      </w:r>
      <w:r w:rsidR="00CD7574" w:rsidRPr="000D2F87">
        <w:rPr>
          <w:sz w:val="28"/>
          <w:szCs w:val="28"/>
        </w:rPr>
        <w:t xml:space="preserve"> </w:t>
      </w:r>
      <w:r w:rsidR="00AC795E" w:rsidRPr="000D2F87">
        <w:rPr>
          <w:sz w:val="28"/>
          <w:szCs w:val="28"/>
        </w:rPr>
        <w:t>учебной</w:t>
      </w:r>
      <w:r w:rsidR="00CD7574" w:rsidRPr="000D2F87">
        <w:rPr>
          <w:sz w:val="28"/>
          <w:szCs w:val="28"/>
        </w:rPr>
        <w:t xml:space="preserve"> практики: </w:t>
      </w:r>
    </w:p>
    <w:p w:rsidR="00C9320B" w:rsidRPr="000D2F87" w:rsidRDefault="00C9320B" w:rsidP="000D2F87">
      <w:pPr>
        <w:pStyle w:val="a6"/>
        <w:numPr>
          <w:ilvl w:val="0"/>
          <w:numId w:val="5"/>
        </w:numPr>
        <w:shd w:val="clear" w:color="auto" w:fill="FFFFFF"/>
        <w:tabs>
          <w:tab w:val="left" w:pos="754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87">
        <w:rPr>
          <w:rFonts w:ascii="Times New Roman" w:hAnsi="Times New Roman"/>
          <w:sz w:val="28"/>
          <w:szCs w:val="28"/>
        </w:rPr>
        <w:t>формирование у обучающихся практических профессиональных умений;</w:t>
      </w:r>
    </w:p>
    <w:p w:rsidR="008829C4" w:rsidRDefault="00C9320B" w:rsidP="000D2F87">
      <w:pPr>
        <w:pStyle w:val="a6"/>
        <w:numPr>
          <w:ilvl w:val="0"/>
          <w:numId w:val="5"/>
        </w:numPr>
        <w:shd w:val="clear" w:color="auto" w:fill="FFFFFF"/>
        <w:tabs>
          <w:tab w:val="left" w:pos="754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87">
        <w:rPr>
          <w:rFonts w:ascii="Times New Roman" w:hAnsi="Times New Roman"/>
          <w:sz w:val="28"/>
          <w:szCs w:val="28"/>
        </w:rPr>
        <w:t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21.02.05 Земельно-имущественные отношения.</w:t>
      </w:r>
    </w:p>
    <w:p w:rsidR="000D2F87" w:rsidRPr="000D2F87" w:rsidRDefault="000D2F87" w:rsidP="000D2F87">
      <w:pPr>
        <w:pStyle w:val="a6"/>
        <w:shd w:val="clear" w:color="auto" w:fill="FFFFFF"/>
        <w:tabs>
          <w:tab w:val="left" w:pos="754"/>
        </w:tabs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F6E6E" w:rsidRPr="000D2F87" w:rsidRDefault="00CF6E6E" w:rsidP="000D2F87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D2F87">
        <w:rPr>
          <w:b/>
          <w:color w:val="000000"/>
          <w:sz w:val="28"/>
          <w:szCs w:val="28"/>
        </w:rPr>
        <w:t>3</w:t>
      </w:r>
      <w:r w:rsidR="000D2F87">
        <w:rPr>
          <w:b/>
          <w:color w:val="000000"/>
          <w:sz w:val="28"/>
          <w:szCs w:val="28"/>
        </w:rPr>
        <w:t>.</w:t>
      </w:r>
      <w:r w:rsidRPr="000D2F87">
        <w:rPr>
          <w:b/>
          <w:color w:val="000000"/>
          <w:sz w:val="28"/>
          <w:szCs w:val="28"/>
        </w:rPr>
        <w:t xml:space="preserve"> Результатом </w:t>
      </w:r>
      <w:r w:rsidR="00AC795E" w:rsidRPr="000D2F87">
        <w:rPr>
          <w:b/>
          <w:color w:val="000000"/>
          <w:sz w:val="28"/>
          <w:szCs w:val="28"/>
        </w:rPr>
        <w:t>учебной</w:t>
      </w:r>
      <w:r w:rsidRPr="000D2F87">
        <w:rPr>
          <w:b/>
          <w:color w:val="000000"/>
          <w:sz w:val="28"/>
          <w:szCs w:val="28"/>
        </w:rPr>
        <w:t xml:space="preserve"> практики (по профилю специальности) является освоение общих компетенций (</w:t>
      </w:r>
      <w:proofErr w:type="gramStart"/>
      <w:r w:rsidRPr="000D2F87">
        <w:rPr>
          <w:b/>
          <w:color w:val="000000"/>
          <w:sz w:val="28"/>
          <w:szCs w:val="28"/>
        </w:rPr>
        <w:t>ОК</w:t>
      </w:r>
      <w:proofErr w:type="gramEnd"/>
      <w:r w:rsidRPr="000D2F87">
        <w:rPr>
          <w:b/>
          <w:color w:val="000000"/>
          <w:sz w:val="28"/>
          <w:szCs w:val="28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CF6E6E" w:rsidRPr="000D2F87" w:rsidTr="003E42D4">
        <w:trPr>
          <w:trHeight w:val="579"/>
        </w:trPr>
        <w:tc>
          <w:tcPr>
            <w:tcW w:w="1271" w:type="dxa"/>
            <w:vAlign w:val="center"/>
          </w:tcPr>
          <w:p w:rsidR="00CF6E6E" w:rsidRPr="000D2F87" w:rsidRDefault="00CF6E6E" w:rsidP="000D2F87">
            <w:pPr>
              <w:pStyle w:val="af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Код</w:t>
            </w:r>
          </w:p>
        </w:tc>
        <w:tc>
          <w:tcPr>
            <w:tcW w:w="8335" w:type="dxa"/>
            <w:vAlign w:val="center"/>
          </w:tcPr>
          <w:p w:rsidR="00CF6E6E" w:rsidRPr="000D2F87" w:rsidRDefault="00CF6E6E" w:rsidP="000D2F87">
            <w:pPr>
              <w:pStyle w:val="af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Общие компетенции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C9320B" w:rsidRPr="000D2F87" w:rsidTr="003E42D4">
        <w:tc>
          <w:tcPr>
            <w:tcW w:w="1271" w:type="dxa"/>
          </w:tcPr>
          <w:p w:rsidR="00C9320B" w:rsidRPr="000D2F87" w:rsidRDefault="00C9320B" w:rsidP="000D2F87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D2F87">
              <w:rPr>
                <w:sz w:val="28"/>
                <w:szCs w:val="28"/>
              </w:rPr>
              <w:t>ОК</w:t>
            </w:r>
            <w:proofErr w:type="gramEnd"/>
            <w:r w:rsidRPr="000D2F87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335" w:type="dxa"/>
          </w:tcPr>
          <w:p w:rsidR="00C9320B" w:rsidRPr="000D2F87" w:rsidRDefault="00C9320B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техники безопасности, нести ответственность </w:t>
            </w:r>
            <w:r w:rsidRPr="000D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организацию мероприятий по обеспечению безопасности труда.</w:t>
            </w:r>
          </w:p>
        </w:tc>
      </w:tr>
    </w:tbl>
    <w:p w:rsidR="00CF6E6E" w:rsidRPr="000D2F87" w:rsidRDefault="00CF6E6E" w:rsidP="000D2F87">
      <w:pPr>
        <w:keepNext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</w:p>
    <w:p w:rsidR="00CF6E6E" w:rsidRPr="000D2F87" w:rsidRDefault="00CF6E6E" w:rsidP="000D2F87">
      <w:pPr>
        <w:keepNext/>
        <w:spacing w:line="360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0D2F87">
        <w:rPr>
          <w:b/>
          <w:bCs/>
          <w:iCs/>
          <w:sz w:val="28"/>
          <w:szCs w:val="28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F6E6E" w:rsidRPr="000D2F87" w:rsidTr="003E42D4">
        <w:tc>
          <w:tcPr>
            <w:tcW w:w="1204" w:type="dxa"/>
          </w:tcPr>
          <w:p w:rsidR="00CF6E6E" w:rsidRPr="000D2F87" w:rsidRDefault="00CF6E6E" w:rsidP="000D2F87">
            <w:pPr>
              <w:keepNext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2F87">
              <w:rPr>
                <w:b/>
                <w:bCs/>
                <w:iCs/>
                <w:sz w:val="28"/>
                <w:szCs w:val="28"/>
              </w:rPr>
              <w:t>Код</w:t>
            </w:r>
          </w:p>
          <w:p w:rsidR="00CF6E6E" w:rsidRPr="000D2F87" w:rsidRDefault="00CF6E6E" w:rsidP="000D2F87">
            <w:pPr>
              <w:keepNext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67" w:type="dxa"/>
          </w:tcPr>
          <w:p w:rsidR="00CF6E6E" w:rsidRPr="000D2F87" w:rsidRDefault="00CF6E6E" w:rsidP="000D2F87">
            <w:pPr>
              <w:keepNext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2F87">
              <w:rPr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D2F87">
              <w:rPr>
                <w:b/>
                <w:bCs/>
                <w:iCs/>
                <w:sz w:val="28"/>
                <w:szCs w:val="28"/>
              </w:rPr>
              <w:t>ВД 1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земельно-имущественным комплексом.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pStyle w:val="ad"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ПК 1.1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Составлять земельный баланс района.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pStyle w:val="ad"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ПК 1.2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pStyle w:val="ad"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ПК 1.3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pStyle w:val="ad"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ПК 1.4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pStyle w:val="ad"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ПК 1.5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Осуществлять мониторинг земель территории.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D2F87">
              <w:rPr>
                <w:b/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Осуществление кадастровых отношений.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2.1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Выполнять комплекс кадастровых процедур.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Определять кадастровую стоимость земель.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Выполнять кадастровую съемку.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Осуществлять кадастровый и технический учет объектов недвижимости.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Формировать кадастровое дело.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D2F87">
              <w:rPr>
                <w:b/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Картографо-геодезическое сопровождение земельно-имущественных отношений. 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3.1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Использовать в практической деятельности геоинформационные системы.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F87">
              <w:rPr>
                <w:rFonts w:ascii="Times New Roman" w:hAnsi="Times New Roman" w:cs="Times New Roman"/>
                <w:sz w:val="28"/>
                <w:szCs w:val="28"/>
              </w:rPr>
              <w:t>Определять координаты границ земельных участков и вычислять их площади.</w:t>
            </w:r>
          </w:p>
        </w:tc>
      </w:tr>
      <w:tr w:rsidR="003E42D4" w:rsidRPr="000D2F87" w:rsidTr="003E42D4">
        <w:tc>
          <w:tcPr>
            <w:tcW w:w="1204" w:type="dxa"/>
          </w:tcPr>
          <w:p w:rsidR="003E42D4" w:rsidRPr="000D2F87" w:rsidRDefault="003E42D4" w:rsidP="000D2F87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bCs/>
                <w:iCs/>
                <w:sz w:val="28"/>
                <w:szCs w:val="28"/>
              </w:rPr>
              <w:t xml:space="preserve">ПК 3.5 </w:t>
            </w:r>
          </w:p>
        </w:tc>
        <w:tc>
          <w:tcPr>
            <w:tcW w:w="8367" w:type="dxa"/>
          </w:tcPr>
          <w:p w:rsidR="003E42D4" w:rsidRPr="000D2F87" w:rsidRDefault="003E42D4" w:rsidP="000D2F87">
            <w:pPr>
              <w:keepNext/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0D2F87">
              <w:rPr>
                <w:sz w:val="28"/>
                <w:szCs w:val="28"/>
              </w:rPr>
              <w:t>Выполнять поверку и юстировку геодезических приборов и инструментов.</w:t>
            </w:r>
          </w:p>
        </w:tc>
      </w:tr>
    </w:tbl>
    <w:p w:rsidR="00CF6E6E" w:rsidRPr="000D2F87" w:rsidRDefault="00CF6E6E" w:rsidP="000D2F87">
      <w:pPr>
        <w:spacing w:line="360" w:lineRule="auto"/>
        <w:ind w:firstLine="709"/>
        <w:jc w:val="both"/>
        <w:rPr>
          <w:b/>
          <w:bCs/>
          <w:color w:val="FF0000"/>
          <w:spacing w:val="-2"/>
          <w:sz w:val="28"/>
          <w:szCs w:val="28"/>
        </w:rPr>
      </w:pPr>
    </w:p>
    <w:p w:rsidR="00CF6E6E" w:rsidRPr="000D2F87" w:rsidRDefault="00CF6E6E" w:rsidP="000D2F8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D2F87">
        <w:rPr>
          <w:b/>
          <w:bCs/>
          <w:color w:val="000000"/>
          <w:sz w:val="28"/>
          <w:szCs w:val="28"/>
        </w:rPr>
        <w:t xml:space="preserve">4 Количество часов на освоение программы этапа </w:t>
      </w:r>
      <w:r w:rsidR="00AC795E" w:rsidRPr="000D2F87">
        <w:rPr>
          <w:b/>
          <w:bCs/>
          <w:color w:val="000000"/>
          <w:sz w:val="28"/>
          <w:szCs w:val="28"/>
        </w:rPr>
        <w:t>учебной</w:t>
      </w:r>
      <w:r w:rsidRPr="000D2F87">
        <w:rPr>
          <w:b/>
          <w:bCs/>
          <w:color w:val="000000"/>
          <w:sz w:val="28"/>
          <w:szCs w:val="28"/>
        </w:rPr>
        <w:t xml:space="preserve"> практики (по профилю специальности)</w:t>
      </w:r>
      <w:r w:rsidRPr="000D2F87">
        <w:rPr>
          <w:b/>
          <w:bCs/>
          <w:i/>
          <w:iCs/>
          <w:color w:val="000000"/>
          <w:sz w:val="28"/>
          <w:szCs w:val="28"/>
        </w:rPr>
        <w:t>:</w:t>
      </w:r>
    </w:p>
    <w:p w:rsidR="00CF6E6E" w:rsidRPr="000D2F87" w:rsidRDefault="003E42D4" w:rsidP="000D2F87">
      <w:pPr>
        <w:shd w:val="clear" w:color="auto" w:fill="FFFFFF"/>
        <w:tabs>
          <w:tab w:val="left" w:leader="underscore" w:pos="2510"/>
        </w:tabs>
        <w:spacing w:line="360" w:lineRule="auto"/>
        <w:ind w:firstLine="709"/>
        <w:jc w:val="both"/>
        <w:rPr>
          <w:sz w:val="28"/>
          <w:szCs w:val="28"/>
        </w:rPr>
      </w:pPr>
      <w:r w:rsidRPr="000D2F87">
        <w:rPr>
          <w:color w:val="000000"/>
          <w:sz w:val="28"/>
          <w:szCs w:val="28"/>
        </w:rPr>
        <w:t>Всего 180 часов</w:t>
      </w:r>
      <w:r w:rsidR="00CF6E6E" w:rsidRPr="000D2F87">
        <w:rPr>
          <w:color w:val="000000"/>
          <w:sz w:val="28"/>
          <w:szCs w:val="28"/>
        </w:rPr>
        <w:t>, в том числе:</w:t>
      </w:r>
    </w:p>
    <w:p w:rsidR="00CF6E6E" w:rsidRPr="000D2F87" w:rsidRDefault="003E42D4" w:rsidP="000D2F87">
      <w:pPr>
        <w:shd w:val="clear" w:color="auto" w:fill="FFFFFF"/>
        <w:tabs>
          <w:tab w:val="left" w:leader="underscore" w:pos="2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F87">
        <w:rPr>
          <w:color w:val="000000"/>
          <w:sz w:val="28"/>
          <w:szCs w:val="28"/>
        </w:rPr>
        <w:t xml:space="preserve">По ПМ 01 – 72 </w:t>
      </w:r>
      <w:r w:rsidR="00CF6E6E" w:rsidRPr="000D2F87">
        <w:rPr>
          <w:color w:val="000000"/>
          <w:sz w:val="28"/>
          <w:szCs w:val="28"/>
        </w:rPr>
        <w:t>часа,</w:t>
      </w:r>
    </w:p>
    <w:p w:rsidR="00CF6E6E" w:rsidRPr="000D2F87" w:rsidRDefault="003E42D4" w:rsidP="000D2F87">
      <w:pPr>
        <w:shd w:val="clear" w:color="auto" w:fill="FFFFFF"/>
        <w:tabs>
          <w:tab w:val="left" w:leader="underscore" w:pos="2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F87">
        <w:rPr>
          <w:color w:val="000000"/>
          <w:sz w:val="28"/>
          <w:szCs w:val="28"/>
        </w:rPr>
        <w:t>По ПМ 02 – 36 часов</w:t>
      </w:r>
      <w:r w:rsidR="00CF6E6E" w:rsidRPr="000D2F87">
        <w:rPr>
          <w:color w:val="000000"/>
          <w:sz w:val="28"/>
          <w:szCs w:val="28"/>
        </w:rPr>
        <w:t>,</w:t>
      </w:r>
    </w:p>
    <w:p w:rsidR="00CF6E6E" w:rsidRPr="000D2F87" w:rsidRDefault="003E42D4" w:rsidP="000D2F87">
      <w:pPr>
        <w:shd w:val="clear" w:color="auto" w:fill="FFFFFF"/>
        <w:tabs>
          <w:tab w:val="left" w:leader="underscore" w:pos="2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F87">
        <w:rPr>
          <w:color w:val="000000"/>
          <w:sz w:val="28"/>
          <w:szCs w:val="28"/>
        </w:rPr>
        <w:lastRenderedPageBreak/>
        <w:t>По ПМ 03 - 72 часа.</w:t>
      </w:r>
    </w:p>
    <w:p w:rsidR="003E42D4" w:rsidRPr="000D2F87" w:rsidRDefault="003E42D4" w:rsidP="000D2F87">
      <w:pPr>
        <w:shd w:val="clear" w:color="auto" w:fill="FFFFFF"/>
        <w:tabs>
          <w:tab w:val="left" w:leader="underscore" w:pos="2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40597" w:rsidRPr="000D2F87" w:rsidRDefault="00CF6E6E" w:rsidP="000D2F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2F87">
        <w:rPr>
          <w:b/>
          <w:sz w:val="28"/>
          <w:szCs w:val="28"/>
        </w:rPr>
        <w:t xml:space="preserve">5 </w:t>
      </w:r>
      <w:r w:rsidR="00740597" w:rsidRPr="000D2F87">
        <w:rPr>
          <w:b/>
          <w:sz w:val="28"/>
          <w:szCs w:val="28"/>
        </w:rPr>
        <w:t xml:space="preserve">Виды работ </w:t>
      </w:r>
      <w:r w:rsidR="00AC795E" w:rsidRPr="000D2F87">
        <w:rPr>
          <w:b/>
          <w:sz w:val="28"/>
          <w:szCs w:val="28"/>
        </w:rPr>
        <w:t>учебной</w:t>
      </w:r>
      <w:r w:rsidRPr="000D2F87">
        <w:rPr>
          <w:b/>
          <w:sz w:val="28"/>
          <w:szCs w:val="28"/>
        </w:rPr>
        <w:t xml:space="preserve"> практики</w:t>
      </w:r>
      <w:r w:rsidR="003E42D4" w:rsidRPr="000D2F87">
        <w:rPr>
          <w:b/>
          <w:sz w:val="28"/>
          <w:szCs w:val="28"/>
        </w:rPr>
        <w:t>.</w:t>
      </w:r>
    </w:p>
    <w:p w:rsidR="0029198C" w:rsidRPr="000D2F87" w:rsidRDefault="0029198C" w:rsidP="000D2F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2F87">
        <w:rPr>
          <w:b/>
          <w:sz w:val="28"/>
          <w:szCs w:val="28"/>
        </w:rPr>
        <w:t>ПМ 01</w:t>
      </w:r>
      <w:r w:rsidR="003E42D4" w:rsidRPr="000D2F87">
        <w:rPr>
          <w:sz w:val="28"/>
          <w:szCs w:val="28"/>
        </w:rPr>
        <w:t xml:space="preserve"> </w:t>
      </w:r>
      <w:r w:rsidR="003E42D4" w:rsidRPr="000D2F87">
        <w:rPr>
          <w:b/>
          <w:sz w:val="28"/>
          <w:szCs w:val="28"/>
        </w:rPr>
        <w:t>Управление земельно-имущественным комплексом.</w:t>
      </w:r>
      <w:r w:rsidRPr="000D2F87">
        <w:rPr>
          <w:b/>
          <w:sz w:val="28"/>
          <w:szCs w:val="28"/>
        </w:rPr>
        <w:t xml:space="preserve"> </w:t>
      </w:r>
    </w:p>
    <w:p w:rsidR="003E42D4" w:rsidRPr="000D2F87" w:rsidRDefault="003E42D4" w:rsidP="000D2F87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0D2F87">
        <w:rPr>
          <w:rFonts w:ascii="Times New Roman" w:hAnsi="Times New Roman"/>
          <w:iCs/>
          <w:spacing w:val="-3"/>
          <w:sz w:val="28"/>
          <w:szCs w:val="28"/>
        </w:rPr>
        <w:t>Осуществление управления земельно-имущественным комплексом.</w:t>
      </w:r>
    </w:p>
    <w:p w:rsidR="003E42D4" w:rsidRPr="000D2F87" w:rsidRDefault="003E42D4" w:rsidP="000D2F87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87">
        <w:rPr>
          <w:rFonts w:ascii="Times New Roman" w:hAnsi="Times New Roman"/>
          <w:sz w:val="28"/>
          <w:szCs w:val="28"/>
        </w:rPr>
        <w:t>Регулирование земельно-имущественных отношений территории.</w:t>
      </w:r>
    </w:p>
    <w:p w:rsidR="003E42D4" w:rsidRPr="000D2F87" w:rsidRDefault="003E42D4" w:rsidP="000D2F87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87">
        <w:rPr>
          <w:rFonts w:ascii="Times New Roman" w:hAnsi="Times New Roman"/>
          <w:sz w:val="28"/>
          <w:szCs w:val="28"/>
        </w:rPr>
        <w:t>Организация контроля использования земель и другой недвижимости территорий.</w:t>
      </w:r>
    </w:p>
    <w:p w:rsidR="003E42D4" w:rsidRPr="000D2F87" w:rsidRDefault="003E42D4" w:rsidP="000D2F87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2F87">
        <w:rPr>
          <w:rFonts w:ascii="Times New Roman" w:hAnsi="Times New Roman"/>
          <w:sz w:val="28"/>
          <w:szCs w:val="28"/>
        </w:rPr>
        <w:t>Организация инженерного обустройства и оборудования территорий.</w:t>
      </w:r>
    </w:p>
    <w:p w:rsidR="00026CD8" w:rsidRPr="000D2F87" w:rsidRDefault="00026CD8" w:rsidP="000D2F87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  <w:r w:rsidRPr="000D2F87">
        <w:rPr>
          <w:b/>
          <w:sz w:val="28"/>
          <w:szCs w:val="28"/>
        </w:rPr>
        <w:t xml:space="preserve">ПМ 02 </w:t>
      </w:r>
      <w:r w:rsidR="003E42D4" w:rsidRPr="000D2F87">
        <w:rPr>
          <w:b/>
          <w:sz w:val="28"/>
          <w:szCs w:val="28"/>
        </w:rPr>
        <w:t>Осуществление кадастровых отношений.</w:t>
      </w:r>
    </w:p>
    <w:p w:rsidR="003E42D4" w:rsidRPr="000D2F87" w:rsidRDefault="003E42D4" w:rsidP="000D2F87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F87">
        <w:rPr>
          <w:bCs/>
          <w:sz w:val="28"/>
          <w:szCs w:val="28"/>
        </w:rPr>
        <w:t>Анализ основных законов и нормативно-правовых актов в сфере кадастровых отношений.</w:t>
      </w:r>
    </w:p>
    <w:p w:rsidR="003E42D4" w:rsidRPr="000D2F87" w:rsidRDefault="003E42D4" w:rsidP="000D2F87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F87">
        <w:rPr>
          <w:bCs/>
          <w:sz w:val="28"/>
          <w:szCs w:val="28"/>
        </w:rPr>
        <w:t>Анализ процесса учета и регистрации прав на объекты недвижимости.</w:t>
      </w:r>
    </w:p>
    <w:p w:rsidR="003E42D4" w:rsidRPr="000D2F87" w:rsidRDefault="003E42D4" w:rsidP="000D2F87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F87">
        <w:rPr>
          <w:bCs/>
          <w:sz w:val="28"/>
          <w:szCs w:val="28"/>
        </w:rPr>
        <w:t>Подготовка документов, подготавливаемых в результате выполнения кадастровых работ.</w:t>
      </w:r>
    </w:p>
    <w:p w:rsidR="003E42D4" w:rsidRPr="000D2F87" w:rsidRDefault="003E42D4" w:rsidP="000D2F87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F87">
        <w:rPr>
          <w:bCs/>
          <w:sz w:val="28"/>
          <w:szCs w:val="28"/>
        </w:rPr>
        <w:t>Составление договоров на выполнение кадастровых работ.</w:t>
      </w:r>
    </w:p>
    <w:p w:rsidR="003E42D4" w:rsidRPr="000D2F87" w:rsidRDefault="003E42D4" w:rsidP="000D2F87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2F87">
        <w:rPr>
          <w:bCs/>
          <w:sz w:val="28"/>
          <w:szCs w:val="28"/>
        </w:rPr>
        <w:t>Изучение технологии ведения единого государственного реестра недвижимости.</w:t>
      </w:r>
    </w:p>
    <w:p w:rsidR="00026CD8" w:rsidRPr="000D2F87" w:rsidRDefault="00026CD8" w:rsidP="000D2F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2F87">
        <w:rPr>
          <w:b/>
          <w:sz w:val="28"/>
          <w:szCs w:val="28"/>
        </w:rPr>
        <w:t>ПМ 03</w:t>
      </w:r>
      <w:r w:rsidR="003E42D4" w:rsidRPr="000D2F87">
        <w:rPr>
          <w:sz w:val="28"/>
          <w:szCs w:val="28"/>
        </w:rPr>
        <w:t xml:space="preserve"> </w:t>
      </w:r>
      <w:r w:rsidR="003E42D4" w:rsidRPr="000D2F87">
        <w:rPr>
          <w:b/>
          <w:sz w:val="28"/>
          <w:szCs w:val="28"/>
        </w:rPr>
        <w:t>Картографо-геодезическое сопровождение земельно-имущественных отношений.</w:t>
      </w:r>
    </w:p>
    <w:p w:rsidR="003E42D4" w:rsidRPr="000D2F87" w:rsidRDefault="003E42D4" w:rsidP="000D2F87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87">
        <w:rPr>
          <w:rFonts w:ascii="Times New Roman" w:hAnsi="Times New Roman"/>
          <w:sz w:val="28"/>
          <w:szCs w:val="28"/>
        </w:rPr>
        <w:t>Осуществление геодезического сопровождения земельно-имущественных отношений.</w:t>
      </w:r>
    </w:p>
    <w:p w:rsidR="003E42D4" w:rsidRPr="000D2F87" w:rsidRDefault="003E42D4" w:rsidP="000D2F87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87">
        <w:rPr>
          <w:rFonts w:ascii="Times New Roman" w:hAnsi="Times New Roman"/>
          <w:sz w:val="28"/>
          <w:szCs w:val="28"/>
        </w:rPr>
        <w:t>Осуществление картографических работ.</w:t>
      </w:r>
    </w:p>
    <w:p w:rsidR="000D2F87" w:rsidRDefault="000D2F87" w:rsidP="000D2F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C6CD6" w:rsidRPr="000D2F87" w:rsidRDefault="004C1AAB" w:rsidP="000D2F87">
      <w:pPr>
        <w:spacing w:line="360" w:lineRule="auto"/>
        <w:ind w:firstLine="709"/>
        <w:jc w:val="both"/>
        <w:rPr>
          <w:sz w:val="28"/>
          <w:szCs w:val="28"/>
        </w:rPr>
      </w:pPr>
      <w:r w:rsidRPr="000D2F87">
        <w:rPr>
          <w:b/>
          <w:sz w:val="28"/>
          <w:szCs w:val="28"/>
        </w:rPr>
        <w:t>6 Форма промежуточной аттестации по итогам прохождения практики –</w:t>
      </w:r>
      <w:r w:rsidR="008829C4" w:rsidRPr="000D2F87">
        <w:rPr>
          <w:sz w:val="28"/>
          <w:szCs w:val="28"/>
        </w:rPr>
        <w:t xml:space="preserve"> дифференцированный зачет по каждому профессиональному модулю.</w:t>
      </w:r>
    </w:p>
    <w:sectPr w:rsidR="008C6CD6" w:rsidRPr="000D2F87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48F1FEB"/>
    <w:multiLevelType w:val="hybridMultilevel"/>
    <w:tmpl w:val="866C4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20F1F"/>
    <w:multiLevelType w:val="hybridMultilevel"/>
    <w:tmpl w:val="9FF650AA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0A0B99"/>
    <w:multiLevelType w:val="hybridMultilevel"/>
    <w:tmpl w:val="2ACAD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E5C2FC0"/>
    <w:multiLevelType w:val="hybridMultilevel"/>
    <w:tmpl w:val="45A8C0E2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3D61C9"/>
    <w:multiLevelType w:val="hybridMultilevel"/>
    <w:tmpl w:val="36361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0E6B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D2F87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2D4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18F6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320B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C9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Волик Елена Павловна</cp:lastModifiedBy>
  <cp:revision>11</cp:revision>
  <cp:lastPrinted>2021-02-04T07:16:00Z</cp:lastPrinted>
  <dcterms:created xsi:type="dcterms:W3CDTF">2021-02-04T06:04:00Z</dcterms:created>
  <dcterms:modified xsi:type="dcterms:W3CDTF">2021-02-18T13:57:00Z</dcterms:modified>
</cp:coreProperties>
</file>